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F8" w:rsidRDefault="00E9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Schülerinnen und Schüler,</w:t>
      </w:r>
    </w:p>
    <w:p w:rsidR="00E93F11" w:rsidRDefault="002B2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2657475</wp:posOffset>
            </wp:positionV>
            <wp:extent cx="855980" cy="5905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e-Bye2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6D5">
        <w:rPr>
          <w:rFonts w:ascii="Arial" w:hAnsi="Arial" w:cs="Arial"/>
          <w:noProof/>
          <w:sz w:val="24"/>
          <w:szCs w:val="24"/>
          <w:vertAlign w:val="subscript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733425</wp:posOffset>
            </wp:positionV>
            <wp:extent cx="20002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px-SNic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F11">
        <w:rPr>
          <w:rFonts w:ascii="Arial" w:hAnsi="Arial" w:cs="Arial"/>
          <w:sz w:val="24"/>
          <w:szCs w:val="24"/>
        </w:rPr>
        <w:t>ich hoffe, ihr hattet schöne Ferien</w:t>
      </w:r>
      <w:r w:rsidR="00FD56D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42265" cy="289214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Free-Summer-Clipart-Illustration-Of-A-Happy-Smiling-Su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F11">
        <w:rPr>
          <w:rFonts w:ascii="Arial" w:hAnsi="Arial" w:cs="Arial"/>
          <w:sz w:val="24"/>
          <w:szCs w:val="24"/>
        </w:rPr>
        <w:t xml:space="preserve"> und seid nun wieder bereit, loszulegen! Bitte bearbeitet bis zum 24.04. unten stehende Aufgaben. Falls es Fragen geben sollte, oder </w:t>
      </w:r>
      <w:proofErr w:type="gramStart"/>
      <w:r w:rsidR="00E93F11">
        <w:rPr>
          <w:rFonts w:ascii="Arial" w:hAnsi="Arial" w:cs="Arial"/>
          <w:sz w:val="24"/>
          <w:szCs w:val="24"/>
        </w:rPr>
        <w:t>ihr</w:t>
      </w:r>
      <w:proofErr w:type="gramEnd"/>
      <w:r w:rsidR="00E93F11">
        <w:rPr>
          <w:rFonts w:ascii="Arial" w:hAnsi="Arial" w:cs="Arial"/>
          <w:sz w:val="24"/>
          <w:szCs w:val="24"/>
        </w:rPr>
        <w:t xml:space="preserve"> Hilfe benötigt, so wendet euch bitte direkt an mich (</w:t>
      </w:r>
      <w:hyperlink r:id="rId10" w:history="1">
        <w:r w:rsidR="00E93F11" w:rsidRPr="003273F6">
          <w:rPr>
            <w:rStyle w:val="Hyperlink"/>
            <w:rFonts w:ascii="Arial" w:hAnsi="Arial" w:cs="Arial"/>
            <w:sz w:val="24"/>
            <w:szCs w:val="24"/>
          </w:rPr>
          <w:t>Anitamail@gmx.de</w:t>
        </w:r>
      </w:hyperlink>
      <w:r w:rsidR="00E93F11">
        <w:rPr>
          <w:rFonts w:ascii="Arial" w:hAnsi="Arial" w:cs="Arial"/>
          <w:sz w:val="24"/>
          <w:szCs w:val="24"/>
          <w:vertAlign w:val="subscript"/>
        </w:rPr>
        <w:t xml:space="preserve">,  </w:t>
      </w:r>
      <w:hyperlink r:id="rId11" w:history="1">
        <w:r w:rsidR="00E93F11" w:rsidRPr="003273F6">
          <w:rPr>
            <w:rStyle w:val="Hyperlink"/>
            <w:rFonts w:ascii="Arial" w:hAnsi="Arial" w:cs="Arial"/>
            <w:sz w:val="24"/>
            <w:szCs w:val="24"/>
          </w:rPr>
          <w:t>Anita.Labor@schulverbund-deutenberg.de</w:t>
        </w:r>
      </w:hyperlink>
      <w:r w:rsidR="00E93F11">
        <w:rPr>
          <w:rFonts w:ascii="Arial" w:hAnsi="Arial" w:cs="Arial"/>
          <w:sz w:val="24"/>
          <w:szCs w:val="24"/>
        </w:rPr>
        <w:t xml:space="preserve">). Ich helfe euch gerne weiter! Versucht bitte, alle Aufgaben, die von euch bearbeitet wurden, in chronologischer, das heißt, aufeinanderfolgender </w:t>
      </w:r>
      <w:r w:rsidR="00FD56D5">
        <w:rPr>
          <w:rFonts w:ascii="Arial" w:hAnsi="Arial" w:cs="Arial"/>
          <w:sz w:val="24"/>
          <w:szCs w:val="24"/>
        </w:rPr>
        <w:t xml:space="preserve">Reihenfolge, im Heft zu bearbeiten. Das macht es später, wenn wir uns endlich wiedersehen können, einfacher, eine gewisse Übersichtlichkeit zu gewährleisten. </w:t>
      </w:r>
      <w:r w:rsidR="00FD56D5" w:rsidRPr="00842295">
        <w:rPr>
          <w:rFonts w:ascii="Arial" w:hAnsi="Arial" w:cs="Arial"/>
          <w:b/>
          <w:sz w:val="24"/>
          <w:szCs w:val="24"/>
        </w:rPr>
        <w:t xml:space="preserve">Wenn es möglich sein wird, dann wird unsere nächste </w:t>
      </w:r>
      <w:r w:rsidR="00B71145">
        <w:rPr>
          <w:rFonts w:ascii="Arial" w:hAnsi="Arial" w:cs="Arial"/>
          <w:b/>
          <w:sz w:val="24"/>
          <w:szCs w:val="24"/>
        </w:rPr>
        <w:t>Klassenarbeit eine Textbeschreibung Prosa</w:t>
      </w:r>
      <w:r w:rsidR="00FD56D5" w:rsidRPr="00842295">
        <w:rPr>
          <w:rFonts w:ascii="Arial" w:hAnsi="Arial" w:cs="Arial"/>
          <w:b/>
          <w:sz w:val="24"/>
          <w:szCs w:val="24"/>
        </w:rPr>
        <w:t xml:space="preserve"> sein.</w:t>
      </w:r>
      <w:r w:rsidR="00FD56D5">
        <w:rPr>
          <w:rFonts w:ascii="Arial" w:hAnsi="Arial" w:cs="Arial"/>
          <w:sz w:val="24"/>
          <w:szCs w:val="24"/>
        </w:rPr>
        <w:t xml:space="preserve"> </w:t>
      </w:r>
      <w:r w:rsidR="00B71145">
        <w:rPr>
          <w:rFonts w:ascii="Arial" w:hAnsi="Arial" w:cs="Arial"/>
          <w:sz w:val="24"/>
          <w:szCs w:val="24"/>
        </w:rPr>
        <w:t xml:space="preserve">Wenn es für euch möglich ist, dann schaut euch unten stehendes </w:t>
      </w:r>
      <w:proofErr w:type="spellStart"/>
      <w:r w:rsidR="00B71145">
        <w:rPr>
          <w:rFonts w:ascii="Arial" w:hAnsi="Arial" w:cs="Arial"/>
          <w:sz w:val="24"/>
          <w:szCs w:val="24"/>
        </w:rPr>
        <w:t>You</w:t>
      </w:r>
      <w:proofErr w:type="spellEnd"/>
      <w:r w:rsidR="00B71145">
        <w:rPr>
          <w:rFonts w:ascii="Arial" w:hAnsi="Arial" w:cs="Arial"/>
          <w:sz w:val="24"/>
          <w:szCs w:val="24"/>
        </w:rPr>
        <w:t xml:space="preserve"> Tube Video an. </w:t>
      </w:r>
      <w:bookmarkStart w:id="0" w:name="_GoBack"/>
      <w:bookmarkEnd w:id="0"/>
      <w:r w:rsidR="00D42A2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opiert hierfür einfach den angegebenen Link in euren Browser, dann sollte sich die entsprechende Seite öffnen.</w:t>
      </w:r>
    </w:p>
    <w:p w:rsidR="002B2221" w:rsidRDefault="002B2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hoffe, wir sehen uns bald!  </w:t>
      </w:r>
    </w:p>
    <w:p w:rsidR="002B2221" w:rsidRPr="002B2221" w:rsidRDefault="002B2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Labor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15"/>
        <w:gridCol w:w="1314"/>
        <w:gridCol w:w="1733"/>
      </w:tblGrid>
      <w:tr w:rsidR="00842295" w:rsidRPr="00842295" w:rsidTr="00842295">
        <w:trPr>
          <w:trHeight w:val="508"/>
        </w:trPr>
        <w:tc>
          <w:tcPr>
            <w:tcW w:w="7083" w:type="dxa"/>
            <w:shd w:val="clear" w:color="auto" w:fill="D9D9D9" w:themeFill="background1" w:themeFillShade="D9"/>
          </w:tcPr>
          <w:p w:rsidR="00FD56D5" w:rsidRPr="00842295" w:rsidRDefault="00FD56D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2295">
              <w:rPr>
                <w:rFonts w:ascii="Arial" w:hAnsi="Arial" w:cs="Arial"/>
                <w:b/>
                <w:sz w:val="26"/>
                <w:szCs w:val="26"/>
              </w:rPr>
              <w:t>Aufgabe</w:t>
            </w:r>
          </w:p>
          <w:p w:rsidR="00FD56D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229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73075" cy="414729"/>
                  <wp:effectExtent l="0" t="0" r="3175" b="4445"/>
                  <wp:wrapTight wrapText="bothSides">
                    <wp:wrapPolygon edited="0">
                      <wp:start x="0" y="0"/>
                      <wp:lineTo x="0" y="20839"/>
                      <wp:lineTo x="20875" y="20839"/>
                      <wp:lineTo x="2087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epad-logo-300x263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56D5" w:rsidRPr="00842295" w:rsidRDefault="00FD56D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56D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229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220345</wp:posOffset>
                  </wp:positionV>
                  <wp:extent cx="329769" cy="314830"/>
                  <wp:effectExtent l="0" t="0" r="0" b="9525"/>
                  <wp:wrapTight wrapText="bothSides">
                    <wp:wrapPolygon edited="0">
                      <wp:start x="14983" y="0"/>
                      <wp:lineTo x="0" y="0"/>
                      <wp:lineTo x="0" y="18327"/>
                      <wp:lineTo x="1249" y="20945"/>
                      <wp:lineTo x="14983" y="20945"/>
                      <wp:lineTo x="19977" y="14400"/>
                      <wp:lineTo x="19977" y="0"/>
                      <wp:lineTo x="14983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ok-1425312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9" cy="3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6D5" w:rsidRPr="00842295">
              <w:rPr>
                <w:rFonts w:ascii="Arial" w:hAnsi="Arial" w:cs="Arial"/>
                <w:b/>
                <w:sz w:val="26"/>
                <w:szCs w:val="26"/>
              </w:rPr>
              <w:t>erledigt?</w:t>
            </w:r>
          </w:p>
          <w:p w:rsidR="0084229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D56D5" w:rsidRPr="00842295" w:rsidRDefault="00FD56D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2295">
              <w:rPr>
                <w:rFonts w:ascii="Arial" w:hAnsi="Arial" w:cs="Arial"/>
                <w:b/>
                <w:sz w:val="26"/>
                <w:szCs w:val="26"/>
              </w:rPr>
              <w:t>kontrolliert?</w:t>
            </w:r>
          </w:p>
          <w:p w:rsidR="0084229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229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59055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4431" y="0"/>
                      <wp:lineTo x="0" y="6646"/>
                      <wp:lineTo x="0" y="13292"/>
                      <wp:lineTo x="2215" y="18831"/>
                      <wp:lineTo x="6646" y="21046"/>
                      <wp:lineTo x="15508" y="21046"/>
                      <wp:lineTo x="19938" y="18831"/>
                      <wp:lineTo x="21046" y="14400"/>
                      <wp:lineTo x="21046" y="5538"/>
                      <wp:lineTo x="16615" y="0"/>
                      <wp:lineTo x="4431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00px-Thumb_up_icon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295" w:rsidRPr="00842295" w:rsidTr="00842295">
        <w:trPr>
          <w:trHeight w:val="508"/>
        </w:trPr>
        <w:tc>
          <w:tcPr>
            <w:tcW w:w="7083" w:type="dxa"/>
            <w:shd w:val="clear" w:color="auto" w:fill="FFFFFF" w:themeFill="background1"/>
          </w:tcPr>
          <w:p w:rsidR="00842295" w:rsidRPr="00D42A23" w:rsidRDefault="002566F8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Textbeschreibung - </w:t>
            </w:r>
            <w:r w:rsidRPr="002566F8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Deutschbuch</w:t>
            </w:r>
          </w:p>
          <w:p w:rsidR="00842295" w:rsidRPr="002566F8" w:rsidRDefault="00842295">
            <w:pPr>
              <w:rPr>
                <w:rFonts w:ascii="Arial" w:hAnsi="Arial" w:cs="Arial"/>
                <w:sz w:val="24"/>
                <w:szCs w:val="24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 xml:space="preserve">Bitte </w:t>
            </w:r>
            <w:r w:rsidR="002566F8" w:rsidRPr="002566F8">
              <w:rPr>
                <w:rFonts w:ascii="Arial" w:hAnsi="Arial" w:cs="Arial"/>
                <w:sz w:val="24"/>
                <w:szCs w:val="24"/>
              </w:rPr>
              <w:t>schaut euch</w:t>
            </w:r>
            <w:r w:rsidRPr="002566F8">
              <w:rPr>
                <w:rFonts w:ascii="Arial" w:hAnsi="Arial" w:cs="Arial"/>
                <w:sz w:val="24"/>
                <w:szCs w:val="24"/>
              </w:rPr>
              <w:t>, wenn ihr ausreichend Zug</w:t>
            </w:r>
            <w:r w:rsidR="002566F8" w:rsidRPr="002566F8">
              <w:rPr>
                <w:rFonts w:ascii="Arial" w:hAnsi="Arial" w:cs="Arial"/>
                <w:sz w:val="24"/>
                <w:szCs w:val="24"/>
              </w:rPr>
              <w:t xml:space="preserve">ang zum Internet habt, folgendes </w:t>
            </w:r>
            <w:proofErr w:type="spellStart"/>
            <w:r w:rsidR="002566F8" w:rsidRPr="002566F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="002566F8" w:rsidRPr="002566F8">
              <w:rPr>
                <w:rFonts w:ascii="Arial" w:hAnsi="Arial" w:cs="Arial"/>
                <w:sz w:val="24"/>
                <w:szCs w:val="24"/>
              </w:rPr>
              <w:t xml:space="preserve"> Tube Video im Internet an: </w:t>
            </w:r>
          </w:p>
          <w:p w:rsidR="00842295" w:rsidRPr="002566F8" w:rsidRDefault="002566F8" w:rsidP="002566F8">
            <w:pPr>
              <w:rPr>
                <w:rFonts w:ascii="Arial" w:hAnsi="Arial" w:cs="Arial"/>
                <w:b/>
              </w:rPr>
            </w:pPr>
            <w:r w:rsidRPr="002566F8">
              <w:rPr>
                <w:rFonts w:ascii="Arial" w:hAnsi="Arial" w:cs="Arial"/>
                <w:b/>
                <w:color w:val="7030A0"/>
              </w:rPr>
              <w:t>https://www.youtube.com/watch?v=UmK0wSBK1YI</w:t>
            </w:r>
          </w:p>
        </w:tc>
        <w:tc>
          <w:tcPr>
            <w:tcW w:w="992" w:type="dxa"/>
            <w:shd w:val="clear" w:color="auto" w:fill="FFFFFF" w:themeFill="background1"/>
          </w:tcPr>
          <w:p w:rsidR="00842295" w:rsidRPr="00842295" w:rsidRDefault="0084229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4229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42295" w:rsidRPr="00842295" w:rsidTr="00842295">
        <w:trPr>
          <w:trHeight w:val="508"/>
        </w:trPr>
        <w:tc>
          <w:tcPr>
            <w:tcW w:w="7083" w:type="dxa"/>
            <w:shd w:val="clear" w:color="auto" w:fill="FFFFFF" w:themeFill="background1"/>
          </w:tcPr>
          <w:p w:rsidR="002566F8" w:rsidRPr="00D42A23" w:rsidRDefault="002566F8" w:rsidP="002566F8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Textbeschreibung, Figuren beschreiben und charakterisieren - </w:t>
            </w:r>
            <w:r w:rsidRPr="002566F8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Deutschbuch</w:t>
            </w:r>
          </w:p>
          <w:p w:rsidR="00D42A23" w:rsidRPr="002566F8" w:rsidRDefault="002566F8" w:rsidP="002566F8">
            <w:pPr>
              <w:rPr>
                <w:rFonts w:ascii="Arial" w:hAnsi="Arial" w:cs="Arial"/>
                <w:sz w:val="24"/>
                <w:szCs w:val="24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 xml:space="preserve">Bearbeite auf Seite 149 die Aufgaben 1a, 2 </w:t>
            </w:r>
            <w:proofErr w:type="spellStart"/>
            <w:r w:rsidRPr="002566F8">
              <w:rPr>
                <w:rFonts w:ascii="Arial" w:hAnsi="Arial" w:cs="Arial"/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42295" w:rsidRPr="00842295" w:rsidRDefault="0084229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42295" w:rsidRPr="00842295" w:rsidRDefault="0084229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2A23" w:rsidRPr="00842295" w:rsidTr="00842295">
        <w:trPr>
          <w:trHeight w:val="508"/>
        </w:trPr>
        <w:tc>
          <w:tcPr>
            <w:tcW w:w="7083" w:type="dxa"/>
            <w:shd w:val="clear" w:color="auto" w:fill="FFFFFF" w:themeFill="background1"/>
          </w:tcPr>
          <w:p w:rsidR="002566F8" w:rsidRDefault="002566F8" w:rsidP="002566F8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Textbeschreibung, Analyse einer Kurzgeschichte -  </w:t>
            </w:r>
            <w:r w:rsidRPr="002566F8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Deutschbuch</w:t>
            </w:r>
          </w:p>
          <w:p w:rsidR="002566F8" w:rsidRPr="002566F8" w:rsidRDefault="002566F8" w:rsidP="002566F8">
            <w:pPr>
              <w:rPr>
                <w:rFonts w:ascii="Arial" w:hAnsi="Arial" w:cs="Arial"/>
                <w:sz w:val="24"/>
                <w:szCs w:val="24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>Lies die Kurzgeschichte Hauptsache weit von Sibylle Berg (S. 150, 151)</w:t>
            </w:r>
          </w:p>
          <w:p w:rsidR="00D42A23" w:rsidRDefault="002566F8" w:rsidP="00D42A23">
            <w:pPr>
              <w:rPr>
                <w:rFonts w:ascii="Arial" w:hAnsi="Arial" w:cs="Arial"/>
                <w:sz w:val="26"/>
                <w:szCs w:val="26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>Beantworte dann die beiden Fragen auf Seite 151 schriftlich.</w:t>
            </w:r>
          </w:p>
        </w:tc>
        <w:tc>
          <w:tcPr>
            <w:tcW w:w="992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2A23" w:rsidRPr="00842295" w:rsidTr="00842295">
        <w:trPr>
          <w:trHeight w:val="508"/>
        </w:trPr>
        <w:tc>
          <w:tcPr>
            <w:tcW w:w="7083" w:type="dxa"/>
            <w:shd w:val="clear" w:color="auto" w:fill="FFFFFF" w:themeFill="background1"/>
          </w:tcPr>
          <w:p w:rsidR="002566F8" w:rsidRDefault="002566F8" w:rsidP="002566F8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Textbeschreibung, Analyse und Interpretation einer Kurzgeschichte -</w:t>
            </w:r>
            <w:r w:rsidRPr="002566F8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 xml:space="preserve"> Deutschbuch</w:t>
            </w:r>
          </w:p>
          <w:p w:rsidR="002566F8" w:rsidRPr="002566F8" w:rsidRDefault="002566F8" w:rsidP="002566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>Beschreibe die äußeren Merkmale der Hauptfigur (S. 152 Nr. 3).</w:t>
            </w:r>
          </w:p>
          <w:p w:rsidR="00D42A23" w:rsidRDefault="00D42A23" w:rsidP="00D42A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2A23" w:rsidRPr="00842295" w:rsidTr="00842295">
        <w:trPr>
          <w:trHeight w:val="508"/>
        </w:trPr>
        <w:tc>
          <w:tcPr>
            <w:tcW w:w="7083" w:type="dxa"/>
            <w:shd w:val="clear" w:color="auto" w:fill="FFFFFF" w:themeFill="background1"/>
          </w:tcPr>
          <w:p w:rsidR="00D42A23" w:rsidRDefault="002566F8" w:rsidP="00D42A2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Satzglieder und Satzgefüge - </w:t>
            </w:r>
            <w:r w:rsidRPr="002566F8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Pauker</w:t>
            </w:r>
          </w:p>
          <w:p w:rsidR="002B2221" w:rsidRPr="002566F8" w:rsidRDefault="002566F8" w:rsidP="002566F8">
            <w:pPr>
              <w:rPr>
                <w:rFonts w:ascii="Arial" w:hAnsi="Arial" w:cs="Arial"/>
                <w:sz w:val="24"/>
                <w:szCs w:val="24"/>
              </w:rPr>
            </w:pPr>
            <w:r w:rsidRPr="002566F8">
              <w:rPr>
                <w:rFonts w:ascii="Arial" w:hAnsi="Arial" w:cs="Arial"/>
                <w:sz w:val="24"/>
                <w:szCs w:val="24"/>
              </w:rPr>
              <w:t>Lies die Erklärungen zum Thema Satzglieder und Satzgefüge (S.53, 54). Bearbeite dann Seite 55 im Pauker.</w:t>
            </w:r>
          </w:p>
        </w:tc>
        <w:tc>
          <w:tcPr>
            <w:tcW w:w="992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42A23" w:rsidRPr="00842295" w:rsidRDefault="00D42A2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566F8" w:rsidRPr="00E93F11" w:rsidRDefault="002566F8" w:rsidP="002566F8">
      <w:pPr>
        <w:tabs>
          <w:tab w:val="left" w:pos="3165"/>
          <w:tab w:val="left" w:pos="7965"/>
        </w:tabs>
        <w:rPr>
          <w:rFonts w:ascii="Arial" w:hAnsi="Arial" w:cs="Arial"/>
          <w:sz w:val="24"/>
          <w:szCs w:val="24"/>
        </w:rPr>
      </w:pPr>
    </w:p>
    <w:sectPr w:rsidR="002566F8" w:rsidRPr="00E93F11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C7" w:rsidRDefault="003037C7" w:rsidP="00E93F11">
      <w:pPr>
        <w:spacing w:after="0" w:line="240" w:lineRule="auto"/>
      </w:pPr>
      <w:r>
        <w:separator/>
      </w:r>
    </w:p>
  </w:endnote>
  <w:endnote w:type="continuationSeparator" w:id="0">
    <w:p w:rsidR="003037C7" w:rsidRDefault="003037C7" w:rsidP="00E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90522"/>
      <w:docPartObj>
        <w:docPartGallery w:val="Page Numbers (Bottom of Page)"/>
        <w:docPartUnique/>
      </w:docPartObj>
    </w:sdtPr>
    <w:sdtEndPr/>
    <w:sdtContent>
      <w:p w:rsidR="00E93F11" w:rsidRDefault="00E93F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45">
          <w:rPr>
            <w:noProof/>
          </w:rPr>
          <w:t>1</w:t>
        </w:r>
        <w:r>
          <w:fldChar w:fldCharType="end"/>
        </w:r>
      </w:p>
    </w:sdtContent>
  </w:sdt>
  <w:p w:rsidR="00E93F11" w:rsidRDefault="00E93F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C7" w:rsidRDefault="003037C7" w:rsidP="00E93F11">
      <w:pPr>
        <w:spacing w:after="0" w:line="240" w:lineRule="auto"/>
      </w:pPr>
      <w:r>
        <w:separator/>
      </w:r>
    </w:p>
  </w:footnote>
  <w:footnote w:type="continuationSeparator" w:id="0">
    <w:p w:rsidR="003037C7" w:rsidRDefault="003037C7" w:rsidP="00E9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F8" w:rsidRPr="002566F8" w:rsidRDefault="002566F8">
    <w:pPr>
      <w:pStyle w:val="Kopfzeile"/>
      <w:rPr>
        <w:rFonts w:ascii="Arial" w:hAnsi="Arial" w:cs="Arial"/>
        <w:b/>
      </w:rPr>
    </w:pPr>
    <w:r w:rsidRPr="002566F8">
      <w:rPr>
        <w:rFonts w:ascii="Arial" w:hAnsi="Arial" w:cs="Arial"/>
        <w:b/>
      </w:rPr>
      <w:t>Wochenplan Klasse 9dR – Fach Deutsch – A. Labor – Woche vom 20. – 24.04.20</w:t>
    </w:r>
  </w:p>
  <w:p w:rsidR="002566F8" w:rsidRDefault="002566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1"/>
    <w:rsid w:val="002324C3"/>
    <w:rsid w:val="002566F8"/>
    <w:rsid w:val="002B2221"/>
    <w:rsid w:val="003037C7"/>
    <w:rsid w:val="003F7A76"/>
    <w:rsid w:val="00406BB3"/>
    <w:rsid w:val="00615E36"/>
    <w:rsid w:val="00615FF1"/>
    <w:rsid w:val="00842295"/>
    <w:rsid w:val="00B71145"/>
    <w:rsid w:val="00B733C5"/>
    <w:rsid w:val="00D42A23"/>
    <w:rsid w:val="00E93F11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E305-6C79-4FE0-80A0-7592E81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F11"/>
  </w:style>
  <w:style w:type="paragraph" w:styleId="Fuzeile">
    <w:name w:val="footer"/>
    <w:basedOn w:val="Standard"/>
    <w:link w:val="FuzeileZchn"/>
    <w:uiPriority w:val="99"/>
    <w:unhideWhenUsed/>
    <w:rsid w:val="00E9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F11"/>
  </w:style>
  <w:style w:type="character" w:styleId="Hyperlink">
    <w:name w:val="Hyperlink"/>
    <w:basedOn w:val="Absatz-Standardschriftart"/>
    <w:uiPriority w:val="99"/>
    <w:unhideWhenUsed/>
    <w:rsid w:val="00E93F1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D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ita.Labor@schulverbund-deutenberg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itamail@gmx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3831-C954-41B8-95A8-F8458907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Labor</dc:creator>
  <cp:keywords/>
  <dc:description/>
  <cp:lastModifiedBy>Anita Labor</cp:lastModifiedBy>
  <cp:revision>2</cp:revision>
  <cp:lastPrinted>2020-04-19T11:28:00Z</cp:lastPrinted>
  <dcterms:created xsi:type="dcterms:W3CDTF">2020-04-19T11:30:00Z</dcterms:created>
  <dcterms:modified xsi:type="dcterms:W3CDTF">2020-04-19T11:30:00Z</dcterms:modified>
</cp:coreProperties>
</file>